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8980E1E" w:rsidR="00A77598" w:rsidRPr="00F40BB1" w:rsidRDefault="00F40BB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01F5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F5D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Гулова Екатерина Константиновна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30C061A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89E5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04FC038" w:rsidR="004475DA" w:rsidRPr="00F40BB1" w:rsidRDefault="00F40BB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1E1FAA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1F5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7C94780" w:rsidR="00D75436" w:rsidRDefault="004962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1F5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785450B" w:rsidR="00D75436" w:rsidRDefault="004962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1F5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A2FCB11" w:rsidR="00D75436" w:rsidRDefault="004962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1F5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90AE4D3" w:rsidR="00D75436" w:rsidRDefault="004962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1F5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3B6EFCF" w:rsidR="00D75436" w:rsidRDefault="004962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1F5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FE159A6" w:rsidR="00D75436" w:rsidRDefault="004962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1F5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A64C208" w:rsidR="00D75436" w:rsidRDefault="004962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1F5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0B1276E" w:rsidR="00D75436" w:rsidRDefault="004962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1F5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8E68BA6" w:rsidR="00D75436" w:rsidRDefault="004962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1F5D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ACFAF19" w:rsidR="00D75436" w:rsidRDefault="004962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1F5D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421E825" w:rsidR="00D75436" w:rsidRDefault="004962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1F5D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E506B16" w:rsidR="00D75436" w:rsidRDefault="004962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1F5D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069376A" w:rsidR="00D75436" w:rsidRDefault="004962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1F5D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52A8948" w:rsidR="00D75436" w:rsidRDefault="004962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1F5D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0F067A0" w:rsidR="00D75436" w:rsidRDefault="004962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1F5D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E47A24E" w:rsidR="00D75436" w:rsidRDefault="004962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1F5D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AD08CA7" w:rsidR="00D75436" w:rsidRDefault="004962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1F5D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46432285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18902DC6" w14:textId="77777777" w:rsidR="00401F5D" w:rsidRPr="00401F5D" w:rsidRDefault="00401F5D" w:rsidP="00401F5D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профессиональной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9"/>
        <w:gridCol w:w="2177"/>
        <w:gridCol w:w="6104"/>
      </w:tblGrid>
      <w:tr w:rsidR="00751095" w:rsidRPr="007E6725" w14:paraId="456F168A" w14:textId="77777777" w:rsidTr="00401F5D">
        <w:trPr>
          <w:trHeight w:val="848"/>
          <w:tblHeader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401F5D"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01F5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01F5D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01F5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1F5D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01F5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1F5D">
              <w:rPr>
                <w:rFonts w:ascii="Times New Roman" w:hAnsi="Times New Roman" w:cs="Times New Roman"/>
              </w:rPr>
              <w:t xml:space="preserve">Знать: </w:t>
            </w:r>
            <w:r w:rsidR="00316402" w:rsidRPr="00401F5D">
              <w:rPr>
                <w:rFonts w:ascii="Times New Roman" w:hAnsi="Times New Roman" w:cs="Times New Roman"/>
              </w:rPr>
              <w:t>основы устной и письменной деловой коммуникации на изучаемом языке, в т.ч. при использовании информационных сообщений, пересылаемых через Интернет; 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языке; особенности перевода профессиональных текстов с иностранного(-ых) на государственный язык РФ и с государственного языка РФ на иностранный(-ые).</w:t>
            </w:r>
            <w:r w:rsidRPr="00401F5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CC998A" w:rsidR="00751095" w:rsidRPr="00401F5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1F5D">
              <w:rPr>
                <w:rFonts w:ascii="Times New Roman" w:hAnsi="Times New Roman" w:cs="Times New Roman"/>
              </w:rPr>
              <w:t xml:space="preserve">Уметь: </w:t>
            </w:r>
            <w:r w:rsidR="00FD518F" w:rsidRPr="00401F5D">
              <w:rPr>
                <w:rFonts w:ascii="Times New Roman" w:hAnsi="Times New Roman" w:cs="Times New Roman"/>
              </w:rPr>
              <w:t>использовать знания иностранного языка для деловой коммуникации в устной и письменной форме на изучаемом языке; 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деятельности; переводить профессиональные тексты с иностранного(-ых) на государственный язык РФ и с государственного языка РФ на иностранный(-ые).</w:t>
            </w:r>
          </w:p>
          <w:p w14:paraId="253C4FDD" w14:textId="442AEDB1" w:rsidR="00751095" w:rsidRPr="00401F5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01F5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01F5D">
              <w:rPr>
                <w:rFonts w:ascii="Times New Roman" w:hAnsi="Times New Roman" w:cs="Times New Roman"/>
              </w:rPr>
              <w:t>способностью к речевой и письменной деловой коммуникации на изучаемом языке; основами деловых коммуникаций и речевого этикета изучаемого иностранного языка; навыками построения деловой межличностной коммуникации на изучаемом языке; навыками перевода профессиональных текстов с иностранного(-ых) на государственный язык РФ и с государственного языка РФ на иностранный(-ые).</w:t>
            </w:r>
          </w:p>
        </w:tc>
      </w:tr>
    </w:tbl>
    <w:p w14:paraId="010B1EC2" w14:textId="77777777" w:rsidR="00E1429F" w:rsidRPr="00401F5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DED7FBC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B4A2BD5" w14:textId="77777777" w:rsidR="00401F5D" w:rsidRPr="00401F5D" w:rsidRDefault="00401F5D" w:rsidP="00401F5D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Особенности рекламы в сфере туризма и гостеприимства.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 Роль технологий, транспортной инфраструктуры, выбора направлений/размещения в индустрии туризма.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конспекта.</w:t>
            </w:r>
            <w:r w:rsidRPr="00352B6F">
              <w:rPr>
                <w:lang w:bidi="ru-RU"/>
              </w:rPr>
              <w:br/>
              <w:t>Содержание темы: Факторы  побуждающие туристов приезжать в Россию.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Описание туристического направления 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Как туристическое агентство (отель) может продвигать себя через социальные сети?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754DAE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7008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Брендинг и устойчивое развитие в сфере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FF60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Экологический туризм в России.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передача краткого содержания, подробный пересказ, составление развернутых планов и конспекта.</w:t>
            </w:r>
            <w:r w:rsidRPr="00352B6F">
              <w:rPr>
                <w:lang w:bidi="ru-RU"/>
              </w:rPr>
              <w:br/>
              <w:t>Содержание темы: Основные проблемы развития бренда отеля.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Повышения качества обслуживания в индустрии туризма. Написание различных видов деловых писем: информационное письмо, запросы,  ответ на письмо-запрос, уведомление, соглашение/отказ, подтверждение, претензия,  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Какими способами можно организовать устойчивый туризм, чтобы более эффективно приносить пользу принимающему сообществу?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2471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168A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D821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8F16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7B057C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1F59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Культурное наследие и организация мероприятий.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A623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Культурное наследие и организация мероприятий (англ.) Россия как туристическая цель (нем.)   Налогообложение (фр.)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конспекта.</w:t>
            </w:r>
            <w:r w:rsidRPr="00352B6F">
              <w:rPr>
                <w:lang w:bidi="ru-RU"/>
              </w:rPr>
              <w:br/>
              <w:t>Содержание темы: Основные критерии, применяемые к объекту для отнесения его к объектам всемирного наследия. Описание туристического направления  в России.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Обсуждение контракта на планирование мероприятий. Написание различных видов деловых писем: информационное письмо, запросы,  ответ на письмо-запрос, уведомление, соглашение/отказ, подтверждение, претензия, рекламация, и т.д. .)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Роль координатора мероприятий в управлении мероприятиями в индустрии гостеприимства.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AAD3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97E2F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E97E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B92D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5A952B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7D33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Событийный туризм.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37B1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 Событийный туризм.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Обязанности менеджера по организации мероприятий.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Наиболее популярные типы площадок для проведения мероприятий.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Услуги предоставляемые профессиональными ассоциациями.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AD10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54DD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BA0D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9CAC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840"/>
      </w:tblGrid>
      <w:tr w:rsidR="00262CF0" w:rsidRPr="007E6725" w14:paraId="5F00FF08" w14:textId="77777777" w:rsidTr="00401F5D">
        <w:trPr>
          <w:trHeight w:val="641"/>
        </w:trPr>
        <w:tc>
          <w:tcPr>
            <w:tcW w:w="359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40BB1" w14:paraId="1433EE91" w14:textId="77777777" w:rsidTr="00401F5D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01F5D">
              <w:rPr>
                <w:rFonts w:ascii="Times New Roman" w:hAnsi="Times New Roman" w:cs="Times New Roman"/>
                <w:sz w:val="24"/>
                <w:szCs w:val="24"/>
              </w:rPr>
              <w:t xml:space="preserve">Агеев, Сергей Валерьевич.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401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Reader</w:t>
            </w:r>
            <w:r w:rsidRPr="00401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401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</w:t>
            </w:r>
            <w:r w:rsidRPr="00401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401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</w:t>
            </w:r>
            <w:r w:rsidRPr="00401F5D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С.В.Агеев, Е.С.Курукалова, А.А.Федюковский ; М-во науки и высш. образования Рос. Федерации,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2020. 1 файл (1,32 МБ).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962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401F5D">
                <w:rPr>
                  <w:color w:val="00008B"/>
                  <w:u w:val="single"/>
                  <w:lang w:val="en-US"/>
                </w:rPr>
                <w:t>http://opac.unecon.ru/elibrary ... /A%20Reader%20in%20Tourism.pdf</w:t>
              </w:r>
            </w:hyperlink>
          </w:p>
        </w:tc>
      </w:tr>
      <w:tr w:rsidR="00262CF0" w:rsidRPr="00F40BB1" w14:paraId="6C5095F5" w14:textId="77777777" w:rsidTr="00401F5D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27A0FBD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40BB1">
              <w:rPr>
                <w:rFonts w:ascii="Times New Roman" w:hAnsi="Times New Roman" w:cs="Times New Roman"/>
                <w:sz w:val="24"/>
                <w:szCs w:val="24"/>
              </w:rPr>
              <w:t xml:space="preserve">Баранова, Ольга Игоревна. Иностранный язык в профессиональной сфере: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F40B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Vocabulary</w:t>
            </w:r>
            <w:r w:rsidRPr="00F40B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Practice</w:t>
            </w:r>
            <w:r w:rsidRPr="00F40B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F40B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Professionals</w:t>
            </w:r>
            <w:r w:rsidRPr="00F40B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F40B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F40B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</w:t>
            </w:r>
            <w:r w:rsidRPr="00F40B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Industry</w:t>
            </w:r>
            <w:r w:rsidRPr="00F40BB1">
              <w:rPr>
                <w:rFonts w:ascii="Times New Roman" w:hAnsi="Times New Roman" w:cs="Times New Roman"/>
                <w:sz w:val="24"/>
                <w:szCs w:val="24"/>
              </w:rPr>
              <w:t xml:space="preserve">. : учебное пособие / О.И.Баранова, И.А.Серова ; М-во науки и высш. образования Рос. </w:t>
            </w:r>
            <w:r w:rsidRPr="00401F5D">
              <w:rPr>
                <w:rFonts w:ascii="Times New Roman" w:hAnsi="Times New Roman" w:cs="Times New Roman"/>
                <w:sz w:val="24"/>
                <w:szCs w:val="24"/>
              </w:rPr>
              <w:t xml:space="preserve">Федерации, С.-Петерб. гос. экон. ун-т, Каф. экономич.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01F5D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2020.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65EA65CF" w14:textId="77777777" w:rsidR="00262CF0" w:rsidRPr="007E6725" w:rsidRDefault="004962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401F5D">
                <w:rPr>
                  <w:color w:val="00008B"/>
                  <w:u w:val="single"/>
                  <w:lang w:val="en-US"/>
                </w:rPr>
                <w:t>http://opac.unecon.ru/elibrary ... e%20Hospitality%20Industry.pdf</w:t>
              </w:r>
            </w:hyperlink>
          </w:p>
        </w:tc>
      </w:tr>
      <w:tr w:rsidR="00262CF0" w:rsidRPr="007E6725" w14:paraId="19157BB0" w14:textId="77777777" w:rsidTr="00401F5D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6A95B71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Кирдеева, Наталия Сергеевна. Иностранный язык (английский): Supplementary Files for International Tourism : учебное пособие. Part</w:t>
            </w:r>
            <w:r w:rsidRPr="00401F5D">
              <w:rPr>
                <w:rFonts w:ascii="Times New Roman" w:hAnsi="Times New Roman" w:cs="Times New Roman"/>
                <w:sz w:val="24"/>
                <w:szCs w:val="24"/>
              </w:rPr>
              <w:t xml:space="preserve"> 2 / Н.С. Кирдеева, Е.Г. Колупаева, А.Н. Романюк ; Мин-во науки и высш. обр. России, Санкт-Петербургский государственный экономический университет,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01F5D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F40BB1">
              <w:rPr>
                <w:rFonts w:ascii="Times New Roman" w:hAnsi="Times New Roman" w:cs="Times New Roman"/>
                <w:sz w:val="24"/>
                <w:szCs w:val="24"/>
              </w:rPr>
              <w:t xml:space="preserve">Санкт-Петербург : [б. и.],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файл (772 КБ).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0C9DB42B" w14:textId="77777777" w:rsidR="00262CF0" w:rsidRPr="007E6725" w:rsidRDefault="004962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401F5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%BA%20Supplementary%20File.pdf</w:t>
              </w:r>
            </w:hyperlink>
          </w:p>
        </w:tc>
      </w:tr>
      <w:tr w:rsidR="00262CF0" w:rsidRPr="00F40BB1" w14:paraId="03F35CCC" w14:textId="77777777" w:rsidTr="00401F5D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6836CCE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01F5D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Константиновна. Иностранный язык профессионального общения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Professional</w:t>
            </w:r>
            <w:r w:rsidRPr="00401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01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401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</w:t>
            </w:r>
            <w:r w:rsidRPr="00401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Industry</w:t>
            </w:r>
            <w:r w:rsidRPr="00401F5D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Е.К.Гулова, А.В.Набирухина, Е.В.Попова ; М-во науки и высш. образования Рос. Федерации,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2019. 1 файл (456 Кб).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95F9C14" w14:textId="77777777" w:rsidR="00262CF0" w:rsidRPr="007E6725" w:rsidRDefault="004962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401F5D">
                <w:rPr>
                  <w:color w:val="00008B"/>
                  <w:u w:val="single"/>
                  <w:lang w:val="en-US"/>
                </w:rPr>
                <w:t>https://opac.unecon.ru/elibrar ... nglish%20for%20Hospitality.pdf</w:t>
              </w:r>
            </w:hyperlink>
          </w:p>
        </w:tc>
      </w:tr>
      <w:tr w:rsidR="00262CF0" w:rsidRPr="00F40BB1" w14:paraId="34CC600A" w14:textId="77777777" w:rsidTr="00401F5D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2A3BB40F" w14:textId="77777777" w:rsidR="00262CF0" w:rsidRPr="00F40BB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40BB1">
              <w:rPr>
                <w:rFonts w:ascii="Times New Roman" w:hAnsi="Times New Roman" w:cs="Times New Roman"/>
                <w:sz w:val="24"/>
                <w:szCs w:val="24"/>
              </w:rPr>
              <w:t xml:space="preserve">Гулова Е.К.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</w:t>
            </w:r>
            <w:r w:rsidRPr="00F40B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across</w:t>
            </w:r>
            <w:r w:rsidRPr="00F40B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different</w:t>
            </w:r>
            <w:r w:rsidRPr="00F40B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cultures</w:t>
            </w:r>
            <w:r w:rsidRPr="00F40BB1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Е.К. Гулова. — Санкт-Петербург : Изд-во СПбГЭУ, 2017. - 95 с. — Сведения доступны также по Интернету: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F40B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F40B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F40B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4F7774E5" w14:textId="77777777" w:rsidR="00262CF0" w:rsidRPr="007E6725" w:rsidRDefault="004962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401F5D">
                <w:rPr>
                  <w:color w:val="00008B"/>
                  <w:u w:val="single"/>
                  <w:lang w:val="en-US"/>
                </w:rPr>
                <w:t>http://opac.unecon.ru/elibrary ... urism%20across%20different.pdf</w:t>
              </w:r>
            </w:hyperlink>
          </w:p>
        </w:tc>
      </w:tr>
      <w:tr w:rsidR="00262CF0" w:rsidRPr="00F40BB1" w14:paraId="6C2C24C8" w14:textId="77777777" w:rsidTr="00401F5D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1F8D3A3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01F5D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Константиновна. Иностранный язык в профессиональной сфере: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Case</w:t>
            </w:r>
            <w:r w:rsidRPr="00401F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Studies</w:t>
            </w:r>
            <w:r w:rsidRPr="00401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401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</w:t>
            </w:r>
            <w:r w:rsidRPr="00401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Industry</w:t>
            </w:r>
            <w:r w:rsidRPr="00401F5D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Е.К.Гулова, А.В.Набирухина, Е.В.Попова ; М-во науки и высш. образования Рос. Федерации,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2020. 1 файл (444 Кб).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07FF6757" w14:textId="77777777" w:rsidR="00262CF0" w:rsidRPr="007E6725" w:rsidRDefault="004962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401F5D">
                <w:rPr>
                  <w:color w:val="00008B"/>
                  <w:u w:val="single"/>
                  <w:lang w:val="en-US"/>
                </w:rPr>
                <w:t>https://opac.unecon.ru/elibrary/2015/ucheb/Case-Studies.pdf</w:t>
              </w:r>
            </w:hyperlink>
          </w:p>
        </w:tc>
      </w:tr>
      <w:tr w:rsidR="00262CF0" w:rsidRPr="007E6725" w14:paraId="669162E7" w14:textId="77777777" w:rsidTr="00401F5D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748C04FD" w14:textId="77777777" w:rsidR="00262CF0" w:rsidRPr="00401F5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01F5D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в профессиональной сфере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Professional</w:t>
            </w:r>
            <w:r w:rsidRPr="00401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01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401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</w:t>
            </w:r>
            <w:r w:rsidRPr="00401F5D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Минобрнауки России,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01F5D">
              <w:rPr>
                <w:rFonts w:ascii="Times New Roman" w:hAnsi="Times New Roman" w:cs="Times New Roman"/>
                <w:sz w:val="24"/>
                <w:szCs w:val="24"/>
              </w:rPr>
              <w:t xml:space="preserve"> 1 ; [сост.: Н.С.Кирдеева и др.]. Санкт-Петербург : [б. и.], 2022.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3AA85353" w14:textId="77777777" w:rsidR="00262CF0" w:rsidRPr="007E6725" w:rsidRDefault="004962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https://opac.unecon.ru/elibrar ... %20English%20for%20Tourism.pdf</w:t>
              </w:r>
            </w:hyperlink>
          </w:p>
        </w:tc>
      </w:tr>
      <w:tr w:rsidR="00262CF0" w:rsidRPr="007E6725" w14:paraId="1499FA85" w14:textId="77777777" w:rsidTr="00401F5D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728C2A4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01F5D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Профессиональный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401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401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401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Workplace</w:t>
            </w:r>
            <w:r w:rsidRPr="00401F5D">
              <w:rPr>
                <w:rFonts w:ascii="Times New Roman" w:hAnsi="Times New Roman" w:cs="Times New Roman"/>
                <w:sz w:val="24"/>
                <w:szCs w:val="24"/>
              </w:rPr>
              <w:t xml:space="preserve"> : учебно-методическое пособие / М-во науки и высш. образования Рос. Федерации, С.-Петерб. гос. экон. ун-т, Гуманитарный фак.,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 ; [сост.:] Е.К.Гулова. Санкт-Петербург : [б.и.], 2025.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063E06DD" w14:textId="77777777" w:rsidR="00262CF0" w:rsidRPr="007E6725" w:rsidRDefault="004962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 w:rsidRPr="00401F5D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83%D0%BB%D0%BE%D0%B2%D0%B0.pdf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ECD5FA2" w14:textId="77777777" w:rsidTr="007B550D">
        <w:tc>
          <w:tcPr>
            <w:tcW w:w="9345" w:type="dxa"/>
          </w:tcPr>
          <w:p w14:paraId="722C76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9DD8DF0" w14:textId="77777777" w:rsidTr="007B550D">
        <w:tc>
          <w:tcPr>
            <w:tcW w:w="9345" w:type="dxa"/>
          </w:tcPr>
          <w:p w14:paraId="17DAA44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E9A37AD" w14:textId="77777777" w:rsidTr="007B550D">
        <w:tc>
          <w:tcPr>
            <w:tcW w:w="9345" w:type="dxa"/>
          </w:tcPr>
          <w:p w14:paraId="039B0E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97B9331" w14:textId="77777777" w:rsidTr="007B550D">
        <w:tc>
          <w:tcPr>
            <w:tcW w:w="9345" w:type="dxa"/>
          </w:tcPr>
          <w:p w14:paraId="2D56E4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49627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6058190D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EC5F605" w14:textId="77777777" w:rsidR="00401F5D" w:rsidRPr="00401F5D" w:rsidRDefault="00401F5D" w:rsidP="00401F5D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01F5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401F5D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01F5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401F5D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01F5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01F5D">
              <w:rPr>
                <w:sz w:val="22"/>
                <w:szCs w:val="28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мест, рабочее место преподавателя, доска меловая -1 шт., стол - 2шт., тумба - 1шт., Компьютер </w:t>
            </w:r>
            <w:r w:rsidRPr="00401F5D">
              <w:rPr>
                <w:sz w:val="22"/>
                <w:szCs w:val="28"/>
                <w:lang w:val="en-US"/>
              </w:rPr>
              <w:t>Intel</w:t>
            </w:r>
            <w:r w:rsidRPr="00401F5D">
              <w:rPr>
                <w:sz w:val="22"/>
                <w:szCs w:val="28"/>
              </w:rPr>
              <w:t xml:space="preserve"> </w:t>
            </w:r>
            <w:r w:rsidRPr="00401F5D">
              <w:rPr>
                <w:sz w:val="22"/>
                <w:szCs w:val="28"/>
                <w:lang w:val="en-US"/>
              </w:rPr>
              <w:t>i</w:t>
            </w:r>
            <w:r w:rsidRPr="00401F5D">
              <w:rPr>
                <w:sz w:val="22"/>
                <w:szCs w:val="28"/>
              </w:rPr>
              <w:t>3 2100 3.3/4</w:t>
            </w:r>
            <w:r w:rsidRPr="00401F5D">
              <w:rPr>
                <w:sz w:val="22"/>
                <w:szCs w:val="28"/>
                <w:lang w:val="en-US"/>
              </w:rPr>
              <w:t>Gb</w:t>
            </w:r>
            <w:r w:rsidRPr="00401F5D">
              <w:rPr>
                <w:sz w:val="22"/>
                <w:szCs w:val="28"/>
              </w:rPr>
              <w:t>/500</w:t>
            </w:r>
            <w:r w:rsidRPr="00401F5D">
              <w:rPr>
                <w:sz w:val="22"/>
                <w:szCs w:val="28"/>
                <w:lang w:val="en-US"/>
              </w:rPr>
              <w:t>Gb</w:t>
            </w:r>
            <w:r w:rsidRPr="00401F5D">
              <w:rPr>
                <w:sz w:val="22"/>
                <w:szCs w:val="28"/>
              </w:rPr>
              <w:t>/</w:t>
            </w:r>
            <w:r w:rsidRPr="00401F5D">
              <w:rPr>
                <w:sz w:val="22"/>
                <w:szCs w:val="28"/>
                <w:lang w:val="en-US"/>
              </w:rPr>
              <w:t>AserV</w:t>
            </w:r>
            <w:r w:rsidRPr="00401F5D">
              <w:rPr>
                <w:sz w:val="22"/>
                <w:szCs w:val="28"/>
              </w:rPr>
              <w:t xml:space="preserve">193 - 1 шт., Акустическая система </w:t>
            </w:r>
            <w:r w:rsidRPr="00401F5D">
              <w:rPr>
                <w:sz w:val="22"/>
                <w:szCs w:val="28"/>
                <w:lang w:val="en-US"/>
              </w:rPr>
              <w:t>JBL</w:t>
            </w:r>
            <w:r w:rsidRPr="00401F5D">
              <w:rPr>
                <w:sz w:val="22"/>
                <w:szCs w:val="28"/>
              </w:rPr>
              <w:t xml:space="preserve"> </w:t>
            </w:r>
            <w:r w:rsidRPr="00401F5D">
              <w:rPr>
                <w:sz w:val="22"/>
                <w:szCs w:val="28"/>
                <w:lang w:val="en-US"/>
              </w:rPr>
              <w:t>CONTROL</w:t>
            </w:r>
            <w:r w:rsidRPr="00401F5D">
              <w:rPr>
                <w:sz w:val="22"/>
                <w:szCs w:val="28"/>
              </w:rPr>
              <w:t xml:space="preserve"> 25 </w:t>
            </w:r>
            <w:r w:rsidRPr="00401F5D">
              <w:rPr>
                <w:sz w:val="22"/>
                <w:szCs w:val="28"/>
                <w:lang w:val="en-US"/>
              </w:rPr>
              <w:t>WH</w:t>
            </w:r>
            <w:r w:rsidRPr="00401F5D">
              <w:rPr>
                <w:sz w:val="22"/>
                <w:szCs w:val="28"/>
              </w:rPr>
              <w:t xml:space="preserve"> - 2 шт., Мультимедийный проектор </w:t>
            </w:r>
            <w:r w:rsidRPr="00401F5D">
              <w:rPr>
                <w:sz w:val="22"/>
                <w:szCs w:val="28"/>
                <w:lang w:val="en-US"/>
              </w:rPr>
              <w:t>Optoma</w:t>
            </w:r>
            <w:r w:rsidRPr="00401F5D">
              <w:rPr>
                <w:sz w:val="22"/>
                <w:szCs w:val="28"/>
              </w:rPr>
              <w:t xml:space="preserve"> </w:t>
            </w:r>
            <w:r w:rsidRPr="00401F5D">
              <w:rPr>
                <w:sz w:val="22"/>
                <w:szCs w:val="28"/>
                <w:lang w:val="en-US"/>
              </w:rPr>
              <w:t>x</w:t>
            </w:r>
            <w:r w:rsidRPr="00401F5D">
              <w:rPr>
                <w:sz w:val="22"/>
                <w:szCs w:val="28"/>
              </w:rPr>
              <w:t xml:space="preserve"> 400 - 1 шт., Экран с электропривод.160х210 см - 1 шт., Звуковой микшер усилитель </w:t>
            </w:r>
            <w:r w:rsidRPr="00401F5D">
              <w:rPr>
                <w:sz w:val="22"/>
                <w:szCs w:val="28"/>
                <w:lang w:val="en-US"/>
              </w:rPr>
              <w:t>JDM</w:t>
            </w:r>
            <w:r w:rsidRPr="00401F5D">
              <w:rPr>
                <w:sz w:val="22"/>
                <w:szCs w:val="28"/>
              </w:rPr>
              <w:t xml:space="preserve"> </w:t>
            </w:r>
            <w:r w:rsidRPr="00401F5D">
              <w:rPr>
                <w:sz w:val="22"/>
                <w:szCs w:val="28"/>
                <w:lang w:val="en-US"/>
              </w:rPr>
              <w:t>TA</w:t>
            </w:r>
            <w:r w:rsidRPr="00401F5D">
              <w:rPr>
                <w:sz w:val="22"/>
                <w:szCs w:val="28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01F5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01F5D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401F5D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E6725" w14:paraId="066B4D12" w14:textId="77777777" w:rsidTr="008416EB">
        <w:tc>
          <w:tcPr>
            <w:tcW w:w="7797" w:type="dxa"/>
            <w:shd w:val="clear" w:color="auto" w:fill="auto"/>
          </w:tcPr>
          <w:p w14:paraId="14CAB5A4" w14:textId="77777777" w:rsidR="002C735C" w:rsidRPr="00401F5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01F5D">
              <w:rPr>
                <w:sz w:val="22"/>
                <w:szCs w:val="28"/>
              </w:rPr>
              <w:t xml:space="preserve">Ауд. 407А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401F5D">
              <w:rPr>
                <w:sz w:val="22"/>
                <w:szCs w:val="28"/>
                <w:lang w:val="en-US"/>
              </w:rPr>
              <w:t>HP</w:t>
            </w:r>
            <w:r w:rsidRPr="00401F5D">
              <w:rPr>
                <w:sz w:val="22"/>
                <w:szCs w:val="28"/>
              </w:rPr>
              <w:t xml:space="preserve"> 250 </w:t>
            </w:r>
            <w:r w:rsidRPr="00401F5D">
              <w:rPr>
                <w:sz w:val="22"/>
                <w:szCs w:val="28"/>
                <w:lang w:val="en-US"/>
              </w:rPr>
              <w:t>G</w:t>
            </w:r>
            <w:r w:rsidRPr="00401F5D">
              <w:rPr>
                <w:sz w:val="22"/>
                <w:szCs w:val="28"/>
              </w:rPr>
              <w:t>6 1</w:t>
            </w:r>
            <w:r w:rsidRPr="00401F5D">
              <w:rPr>
                <w:sz w:val="22"/>
                <w:szCs w:val="28"/>
                <w:lang w:val="en-US"/>
              </w:rPr>
              <w:t>WY</w:t>
            </w:r>
            <w:r w:rsidRPr="00401F5D">
              <w:rPr>
                <w:sz w:val="22"/>
                <w:szCs w:val="28"/>
              </w:rPr>
              <w:t>58</w:t>
            </w:r>
            <w:r w:rsidRPr="00401F5D">
              <w:rPr>
                <w:sz w:val="22"/>
                <w:szCs w:val="28"/>
                <w:lang w:val="en-US"/>
              </w:rPr>
              <w:t>EA</w:t>
            </w:r>
            <w:r w:rsidRPr="00401F5D">
              <w:rPr>
                <w:sz w:val="22"/>
                <w:szCs w:val="28"/>
              </w:rPr>
              <w:t xml:space="preserve">, Мультимедийный проектор </w:t>
            </w:r>
            <w:r w:rsidRPr="00401F5D">
              <w:rPr>
                <w:sz w:val="22"/>
                <w:szCs w:val="28"/>
                <w:lang w:val="en-US"/>
              </w:rPr>
              <w:t>LG</w:t>
            </w:r>
            <w:r w:rsidRPr="00401F5D">
              <w:rPr>
                <w:sz w:val="22"/>
                <w:szCs w:val="28"/>
              </w:rPr>
              <w:t xml:space="preserve"> </w:t>
            </w:r>
            <w:r w:rsidRPr="00401F5D">
              <w:rPr>
                <w:sz w:val="22"/>
                <w:szCs w:val="28"/>
                <w:lang w:val="en-US"/>
              </w:rPr>
              <w:t>PF</w:t>
            </w:r>
            <w:r w:rsidRPr="00401F5D">
              <w:rPr>
                <w:sz w:val="22"/>
                <w:szCs w:val="28"/>
              </w:rPr>
              <w:t>1500</w:t>
            </w:r>
            <w:r w:rsidRPr="00401F5D">
              <w:rPr>
                <w:sz w:val="22"/>
                <w:szCs w:val="28"/>
                <w:lang w:val="en-US"/>
              </w:rPr>
              <w:t>G</w:t>
            </w:r>
            <w:r w:rsidRPr="00401F5D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A70B5A" w14:textId="77777777" w:rsidR="002C735C" w:rsidRPr="00401F5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01F5D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401F5D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E6725" w14:paraId="4854885D" w14:textId="77777777" w:rsidTr="008416EB">
        <w:tc>
          <w:tcPr>
            <w:tcW w:w="7797" w:type="dxa"/>
            <w:shd w:val="clear" w:color="auto" w:fill="auto"/>
          </w:tcPr>
          <w:p w14:paraId="5D78690E" w14:textId="77777777" w:rsidR="002C735C" w:rsidRPr="00401F5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01F5D">
              <w:rPr>
                <w:sz w:val="22"/>
                <w:szCs w:val="28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401F5D">
              <w:rPr>
                <w:sz w:val="22"/>
                <w:szCs w:val="28"/>
                <w:lang w:val="en-US"/>
              </w:rPr>
              <w:t>HP</w:t>
            </w:r>
            <w:r w:rsidRPr="00401F5D">
              <w:rPr>
                <w:sz w:val="22"/>
                <w:szCs w:val="28"/>
              </w:rPr>
              <w:t xml:space="preserve"> 250 </w:t>
            </w:r>
            <w:r w:rsidRPr="00401F5D">
              <w:rPr>
                <w:sz w:val="22"/>
                <w:szCs w:val="28"/>
                <w:lang w:val="en-US"/>
              </w:rPr>
              <w:t>G</w:t>
            </w:r>
            <w:r w:rsidRPr="00401F5D">
              <w:rPr>
                <w:sz w:val="22"/>
                <w:szCs w:val="28"/>
              </w:rPr>
              <w:t>6 1</w:t>
            </w:r>
            <w:r w:rsidRPr="00401F5D">
              <w:rPr>
                <w:sz w:val="22"/>
                <w:szCs w:val="28"/>
                <w:lang w:val="en-US"/>
              </w:rPr>
              <w:t>WY</w:t>
            </w:r>
            <w:r w:rsidRPr="00401F5D">
              <w:rPr>
                <w:sz w:val="22"/>
                <w:szCs w:val="28"/>
              </w:rPr>
              <w:t>58</w:t>
            </w:r>
            <w:r w:rsidRPr="00401F5D">
              <w:rPr>
                <w:sz w:val="22"/>
                <w:szCs w:val="28"/>
                <w:lang w:val="en-US"/>
              </w:rPr>
              <w:t>EA</w:t>
            </w:r>
            <w:r w:rsidRPr="00401F5D">
              <w:rPr>
                <w:sz w:val="22"/>
                <w:szCs w:val="28"/>
              </w:rPr>
              <w:t xml:space="preserve">, Мультимедийный проектор </w:t>
            </w:r>
            <w:r w:rsidRPr="00401F5D">
              <w:rPr>
                <w:sz w:val="22"/>
                <w:szCs w:val="28"/>
                <w:lang w:val="en-US"/>
              </w:rPr>
              <w:t>LG</w:t>
            </w:r>
            <w:r w:rsidRPr="00401F5D">
              <w:rPr>
                <w:sz w:val="22"/>
                <w:szCs w:val="28"/>
              </w:rPr>
              <w:t xml:space="preserve"> </w:t>
            </w:r>
            <w:r w:rsidRPr="00401F5D">
              <w:rPr>
                <w:sz w:val="22"/>
                <w:szCs w:val="28"/>
                <w:lang w:val="en-US"/>
              </w:rPr>
              <w:t>PF</w:t>
            </w:r>
            <w:r w:rsidRPr="00401F5D">
              <w:rPr>
                <w:sz w:val="22"/>
                <w:szCs w:val="28"/>
              </w:rPr>
              <w:t>1500</w:t>
            </w:r>
            <w:r w:rsidRPr="00401F5D">
              <w:rPr>
                <w:sz w:val="22"/>
                <w:szCs w:val="28"/>
                <w:lang w:val="en-US"/>
              </w:rPr>
              <w:t>G</w:t>
            </w:r>
            <w:r w:rsidRPr="00401F5D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631CCB" w14:textId="77777777" w:rsidR="002C735C" w:rsidRPr="00401F5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01F5D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401F5D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E6725" w14:paraId="38184B36" w14:textId="77777777" w:rsidTr="008416EB">
        <w:tc>
          <w:tcPr>
            <w:tcW w:w="7797" w:type="dxa"/>
            <w:shd w:val="clear" w:color="auto" w:fill="auto"/>
          </w:tcPr>
          <w:p w14:paraId="6E0031EC" w14:textId="77777777" w:rsidR="002C735C" w:rsidRPr="00401F5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01F5D">
              <w:rPr>
                <w:sz w:val="22"/>
                <w:szCs w:val="28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401F5D">
              <w:rPr>
                <w:sz w:val="22"/>
                <w:szCs w:val="28"/>
                <w:lang w:val="en-US"/>
              </w:rPr>
              <w:t>HP</w:t>
            </w:r>
            <w:r w:rsidRPr="00401F5D">
              <w:rPr>
                <w:sz w:val="22"/>
                <w:szCs w:val="28"/>
              </w:rPr>
              <w:t xml:space="preserve"> 250 </w:t>
            </w:r>
            <w:r w:rsidRPr="00401F5D">
              <w:rPr>
                <w:sz w:val="22"/>
                <w:szCs w:val="28"/>
                <w:lang w:val="en-US"/>
              </w:rPr>
              <w:t>G</w:t>
            </w:r>
            <w:r w:rsidRPr="00401F5D">
              <w:rPr>
                <w:sz w:val="22"/>
                <w:szCs w:val="28"/>
              </w:rPr>
              <w:t>6 1</w:t>
            </w:r>
            <w:r w:rsidRPr="00401F5D">
              <w:rPr>
                <w:sz w:val="22"/>
                <w:szCs w:val="28"/>
                <w:lang w:val="en-US"/>
              </w:rPr>
              <w:t>WY</w:t>
            </w:r>
            <w:r w:rsidRPr="00401F5D">
              <w:rPr>
                <w:sz w:val="22"/>
                <w:szCs w:val="28"/>
              </w:rPr>
              <w:t>58</w:t>
            </w:r>
            <w:r w:rsidRPr="00401F5D">
              <w:rPr>
                <w:sz w:val="22"/>
                <w:szCs w:val="28"/>
                <w:lang w:val="en-US"/>
              </w:rPr>
              <w:t>EA</w:t>
            </w:r>
            <w:r w:rsidRPr="00401F5D">
              <w:rPr>
                <w:sz w:val="22"/>
                <w:szCs w:val="28"/>
              </w:rPr>
              <w:t xml:space="preserve">, Мультимедийный проектор </w:t>
            </w:r>
            <w:r w:rsidRPr="00401F5D">
              <w:rPr>
                <w:sz w:val="22"/>
                <w:szCs w:val="28"/>
                <w:lang w:val="en-US"/>
              </w:rPr>
              <w:t>LG</w:t>
            </w:r>
            <w:r w:rsidRPr="00401F5D">
              <w:rPr>
                <w:sz w:val="22"/>
                <w:szCs w:val="28"/>
              </w:rPr>
              <w:t xml:space="preserve"> </w:t>
            </w:r>
            <w:r w:rsidRPr="00401F5D">
              <w:rPr>
                <w:sz w:val="22"/>
                <w:szCs w:val="28"/>
                <w:lang w:val="en-US"/>
              </w:rPr>
              <w:t>PF</w:t>
            </w:r>
            <w:r w:rsidRPr="00401F5D">
              <w:rPr>
                <w:sz w:val="22"/>
                <w:szCs w:val="28"/>
              </w:rPr>
              <w:t>1500</w:t>
            </w:r>
            <w:r w:rsidRPr="00401F5D">
              <w:rPr>
                <w:sz w:val="22"/>
                <w:szCs w:val="28"/>
                <w:lang w:val="en-US"/>
              </w:rPr>
              <w:t>G</w:t>
            </w:r>
            <w:r w:rsidRPr="00401F5D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881848" w14:textId="77777777" w:rsidR="002C735C" w:rsidRPr="00401F5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01F5D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401F5D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E6725" w14:paraId="5AED1229" w14:textId="77777777" w:rsidTr="008416EB">
        <w:tc>
          <w:tcPr>
            <w:tcW w:w="7797" w:type="dxa"/>
            <w:shd w:val="clear" w:color="auto" w:fill="auto"/>
          </w:tcPr>
          <w:p w14:paraId="170A3448" w14:textId="77777777" w:rsidR="002C735C" w:rsidRPr="00401F5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01F5D">
              <w:rPr>
                <w:sz w:val="22"/>
                <w:szCs w:val="28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r w:rsidRPr="00401F5D">
              <w:rPr>
                <w:sz w:val="22"/>
                <w:szCs w:val="28"/>
                <w:lang w:val="en-US"/>
              </w:rPr>
              <w:t>Intel</w:t>
            </w:r>
            <w:r w:rsidRPr="00401F5D">
              <w:rPr>
                <w:sz w:val="22"/>
                <w:szCs w:val="28"/>
              </w:rPr>
              <w:t xml:space="preserve"> </w:t>
            </w:r>
            <w:r w:rsidRPr="00401F5D">
              <w:rPr>
                <w:sz w:val="22"/>
                <w:szCs w:val="28"/>
                <w:lang w:val="en-US"/>
              </w:rPr>
              <w:t>i</w:t>
            </w:r>
            <w:r w:rsidRPr="00401F5D">
              <w:rPr>
                <w:sz w:val="22"/>
                <w:szCs w:val="28"/>
              </w:rPr>
              <w:t>3 2100 3.3/4</w:t>
            </w:r>
            <w:r w:rsidRPr="00401F5D">
              <w:rPr>
                <w:sz w:val="22"/>
                <w:szCs w:val="28"/>
                <w:lang w:val="en-US"/>
              </w:rPr>
              <w:t>Gb</w:t>
            </w:r>
            <w:r w:rsidRPr="00401F5D">
              <w:rPr>
                <w:sz w:val="22"/>
                <w:szCs w:val="28"/>
              </w:rPr>
              <w:t>/500</w:t>
            </w:r>
            <w:r w:rsidRPr="00401F5D">
              <w:rPr>
                <w:sz w:val="22"/>
                <w:szCs w:val="28"/>
                <w:lang w:val="en-US"/>
              </w:rPr>
              <w:t>Gb</w:t>
            </w:r>
            <w:r w:rsidRPr="00401F5D">
              <w:rPr>
                <w:sz w:val="22"/>
                <w:szCs w:val="28"/>
              </w:rPr>
              <w:t>/</w:t>
            </w:r>
            <w:r w:rsidRPr="00401F5D">
              <w:rPr>
                <w:sz w:val="22"/>
                <w:szCs w:val="28"/>
                <w:lang w:val="en-US"/>
              </w:rPr>
              <w:t>AserV</w:t>
            </w:r>
            <w:r w:rsidRPr="00401F5D">
              <w:rPr>
                <w:sz w:val="22"/>
                <w:szCs w:val="28"/>
              </w:rPr>
              <w:t xml:space="preserve">193 - 1 шт., Проектор </w:t>
            </w:r>
            <w:r w:rsidRPr="00401F5D">
              <w:rPr>
                <w:sz w:val="22"/>
                <w:szCs w:val="28"/>
                <w:lang w:val="en-US"/>
              </w:rPr>
              <w:t>Acer</w:t>
            </w:r>
            <w:r w:rsidRPr="00401F5D">
              <w:rPr>
                <w:sz w:val="22"/>
                <w:szCs w:val="28"/>
              </w:rPr>
              <w:t xml:space="preserve"> </w:t>
            </w:r>
            <w:r w:rsidRPr="00401F5D">
              <w:rPr>
                <w:sz w:val="22"/>
                <w:szCs w:val="28"/>
                <w:lang w:val="en-US"/>
              </w:rPr>
              <w:t>X</w:t>
            </w:r>
            <w:r w:rsidRPr="00401F5D">
              <w:rPr>
                <w:sz w:val="22"/>
                <w:szCs w:val="28"/>
              </w:rPr>
              <w:t xml:space="preserve">1240 в комплекте с экраном </w:t>
            </w:r>
            <w:r w:rsidRPr="00401F5D">
              <w:rPr>
                <w:sz w:val="22"/>
                <w:szCs w:val="28"/>
                <w:lang w:val="en-US"/>
              </w:rPr>
              <w:t>Draper</w:t>
            </w:r>
            <w:r w:rsidRPr="00401F5D">
              <w:rPr>
                <w:sz w:val="22"/>
                <w:szCs w:val="28"/>
              </w:rPr>
              <w:t xml:space="preserve"> </w:t>
            </w:r>
            <w:r w:rsidRPr="00401F5D">
              <w:rPr>
                <w:sz w:val="22"/>
                <w:szCs w:val="28"/>
                <w:lang w:val="en-US"/>
              </w:rPr>
              <w:t>Lumia</w:t>
            </w:r>
            <w:r w:rsidRPr="00401F5D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846394" w14:textId="77777777" w:rsidR="002C735C" w:rsidRPr="00401F5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01F5D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401F5D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E6725" w14:paraId="3E46118D" w14:textId="77777777" w:rsidTr="008416EB">
        <w:tc>
          <w:tcPr>
            <w:tcW w:w="7797" w:type="dxa"/>
            <w:shd w:val="clear" w:color="auto" w:fill="auto"/>
          </w:tcPr>
          <w:p w14:paraId="53DE903A" w14:textId="77777777" w:rsidR="002C735C" w:rsidRPr="00401F5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01F5D">
              <w:rPr>
                <w:sz w:val="22"/>
                <w:szCs w:val="28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401F5D">
              <w:rPr>
                <w:sz w:val="22"/>
                <w:szCs w:val="28"/>
                <w:lang w:val="en-US"/>
              </w:rPr>
              <w:t>Intel</w:t>
            </w:r>
            <w:r w:rsidRPr="00401F5D">
              <w:rPr>
                <w:sz w:val="22"/>
                <w:szCs w:val="28"/>
              </w:rPr>
              <w:t xml:space="preserve"> </w:t>
            </w:r>
            <w:r w:rsidRPr="00401F5D">
              <w:rPr>
                <w:sz w:val="22"/>
                <w:szCs w:val="28"/>
                <w:lang w:val="en-US"/>
              </w:rPr>
              <w:t>i</w:t>
            </w:r>
            <w:r w:rsidRPr="00401F5D">
              <w:rPr>
                <w:sz w:val="22"/>
                <w:szCs w:val="28"/>
              </w:rPr>
              <w:t>3 2100 3.3/4</w:t>
            </w:r>
            <w:r w:rsidRPr="00401F5D">
              <w:rPr>
                <w:sz w:val="22"/>
                <w:szCs w:val="28"/>
                <w:lang w:val="en-US"/>
              </w:rPr>
              <w:t>Gb</w:t>
            </w:r>
            <w:r w:rsidRPr="00401F5D">
              <w:rPr>
                <w:sz w:val="22"/>
                <w:szCs w:val="28"/>
              </w:rPr>
              <w:t>/500</w:t>
            </w:r>
            <w:r w:rsidRPr="00401F5D">
              <w:rPr>
                <w:sz w:val="22"/>
                <w:szCs w:val="28"/>
                <w:lang w:val="en-US"/>
              </w:rPr>
              <w:t>Gb</w:t>
            </w:r>
            <w:r w:rsidRPr="00401F5D">
              <w:rPr>
                <w:sz w:val="22"/>
                <w:szCs w:val="28"/>
              </w:rPr>
              <w:t>/</w:t>
            </w:r>
            <w:r w:rsidRPr="00401F5D">
              <w:rPr>
                <w:sz w:val="22"/>
                <w:szCs w:val="28"/>
                <w:lang w:val="en-US"/>
              </w:rPr>
              <w:t>AserV</w:t>
            </w:r>
            <w:r w:rsidRPr="00401F5D">
              <w:rPr>
                <w:sz w:val="22"/>
                <w:szCs w:val="28"/>
              </w:rPr>
              <w:t xml:space="preserve">193 - 1 шт., Мультимедийный проектор </w:t>
            </w:r>
            <w:r w:rsidRPr="00401F5D">
              <w:rPr>
                <w:sz w:val="22"/>
                <w:szCs w:val="28"/>
                <w:lang w:val="en-US"/>
              </w:rPr>
              <w:t>Optoma</w:t>
            </w:r>
            <w:r w:rsidRPr="00401F5D">
              <w:rPr>
                <w:sz w:val="22"/>
                <w:szCs w:val="28"/>
              </w:rPr>
              <w:t xml:space="preserve"> </w:t>
            </w:r>
            <w:r w:rsidRPr="00401F5D">
              <w:rPr>
                <w:sz w:val="22"/>
                <w:szCs w:val="28"/>
                <w:lang w:val="en-US"/>
              </w:rPr>
              <w:t>x</w:t>
            </w:r>
            <w:r w:rsidRPr="00401F5D">
              <w:rPr>
                <w:sz w:val="22"/>
                <w:szCs w:val="28"/>
              </w:rPr>
              <w:t xml:space="preserve"> 400 - 1 шт., Мультимедийный проектор </w:t>
            </w:r>
            <w:r w:rsidRPr="00401F5D">
              <w:rPr>
                <w:sz w:val="22"/>
                <w:szCs w:val="28"/>
                <w:lang w:val="en-US"/>
              </w:rPr>
              <w:t>NEC</w:t>
            </w:r>
            <w:r w:rsidRPr="00401F5D">
              <w:rPr>
                <w:sz w:val="22"/>
                <w:szCs w:val="28"/>
              </w:rPr>
              <w:t xml:space="preserve"> </w:t>
            </w:r>
            <w:r w:rsidRPr="00401F5D">
              <w:rPr>
                <w:sz w:val="22"/>
                <w:szCs w:val="28"/>
                <w:lang w:val="en-US"/>
              </w:rPr>
              <w:t>ME</w:t>
            </w:r>
            <w:r w:rsidRPr="00401F5D">
              <w:rPr>
                <w:sz w:val="22"/>
                <w:szCs w:val="28"/>
              </w:rPr>
              <w:t>402</w:t>
            </w:r>
            <w:r w:rsidRPr="00401F5D">
              <w:rPr>
                <w:sz w:val="22"/>
                <w:szCs w:val="28"/>
                <w:lang w:val="en-US"/>
              </w:rPr>
              <w:t>X</w:t>
            </w:r>
            <w:r w:rsidRPr="00401F5D">
              <w:rPr>
                <w:sz w:val="22"/>
                <w:szCs w:val="28"/>
              </w:rPr>
              <w:t xml:space="preserve"> - 1 шт., Звуковые колонки </w:t>
            </w:r>
            <w:r w:rsidRPr="00401F5D">
              <w:rPr>
                <w:sz w:val="22"/>
                <w:szCs w:val="28"/>
                <w:lang w:val="en-US"/>
              </w:rPr>
              <w:t>JBL</w:t>
            </w:r>
            <w:r w:rsidRPr="00401F5D">
              <w:rPr>
                <w:sz w:val="22"/>
                <w:szCs w:val="28"/>
              </w:rPr>
              <w:t xml:space="preserve"> 25 - 2 шт., Экран с электропривод,</w:t>
            </w:r>
            <w:r w:rsidRPr="00401F5D">
              <w:rPr>
                <w:sz w:val="22"/>
                <w:szCs w:val="28"/>
                <w:lang w:val="en-US"/>
              </w:rPr>
              <w:t>DRAPER</w:t>
            </w:r>
            <w:r w:rsidRPr="00401F5D">
              <w:rPr>
                <w:sz w:val="22"/>
                <w:szCs w:val="28"/>
              </w:rPr>
              <w:t xml:space="preserve">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4FD90A" w14:textId="77777777" w:rsidR="002C735C" w:rsidRPr="00401F5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01F5D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401F5D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E6725" w14:paraId="6284BDB2" w14:textId="77777777" w:rsidTr="008416EB">
        <w:tc>
          <w:tcPr>
            <w:tcW w:w="7797" w:type="dxa"/>
            <w:shd w:val="clear" w:color="auto" w:fill="auto"/>
          </w:tcPr>
          <w:p w14:paraId="211C1B8D" w14:textId="77777777" w:rsidR="002C735C" w:rsidRPr="00401F5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01F5D">
              <w:rPr>
                <w:sz w:val="22"/>
                <w:szCs w:val="28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мест; рабочее место преподавателя, доска меловая  - 1 шт., стол - 1шт., тумба - 1шт., трибуна - 1шт.Компьютер в с</w:t>
            </w:r>
            <w:r w:rsidRPr="00401F5D">
              <w:rPr>
                <w:sz w:val="22"/>
                <w:szCs w:val="28"/>
                <w:lang w:val="en-US"/>
              </w:rPr>
              <w:t>Intel</w:t>
            </w:r>
            <w:r w:rsidRPr="00401F5D">
              <w:rPr>
                <w:sz w:val="22"/>
                <w:szCs w:val="28"/>
              </w:rPr>
              <w:t xml:space="preserve"> </w:t>
            </w:r>
            <w:r w:rsidRPr="00401F5D">
              <w:rPr>
                <w:sz w:val="22"/>
                <w:szCs w:val="28"/>
                <w:lang w:val="en-US"/>
              </w:rPr>
              <w:t>i</w:t>
            </w:r>
            <w:r w:rsidRPr="00401F5D">
              <w:rPr>
                <w:sz w:val="22"/>
                <w:szCs w:val="28"/>
              </w:rPr>
              <w:t>3 2100 3.3/4</w:t>
            </w:r>
            <w:r w:rsidRPr="00401F5D">
              <w:rPr>
                <w:sz w:val="22"/>
                <w:szCs w:val="28"/>
                <w:lang w:val="en-US"/>
              </w:rPr>
              <w:t>Gb</w:t>
            </w:r>
            <w:r w:rsidRPr="00401F5D">
              <w:rPr>
                <w:sz w:val="22"/>
                <w:szCs w:val="28"/>
              </w:rPr>
              <w:t>/500</w:t>
            </w:r>
            <w:r w:rsidRPr="00401F5D">
              <w:rPr>
                <w:sz w:val="22"/>
                <w:szCs w:val="28"/>
                <w:lang w:val="en-US"/>
              </w:rPr>
              <w:t>Gb</w:t>
            </w:r>
            <w:r w:rsidRPr="00401F5D">
              <w:rPr>
                <w:sz w:val="22"/>
                <w:szCs w:val="28"/>
              </w:rPr>
              <w:t>/</w:t>
            </w:r>
            <w:r w:rsidRPr="00401F5D">
              <w:rPr>
                <w:sz w:val="22"/>
                <w:szCs w:val="28"/>
                <w:lang w:val="en-US"/>
              </w:rPr>
              <w:t>AserV</w:t>
            </w:r>
            <w:r w:rsidRPr="00401F5D">
              <w:rPr>
                <w:sz w:val="22"/>
                <w:szCs w:val="28"/>
              </w:rPr>
              <w:t xml:space="preserve">193 - 1 шт.,  Мультимедийный проектор </w:t>
            </w:r>
            <w:r w:rsidRPr="00401F5D">
              <w:rPr>
                <w:sz w:val="22"/>
                <w:szCs w:val="28"/>
                <w:lang w:val="en-US"/>
              </w:rPr>
              <w:t>NEC</w:t>
            </w:r>
            <w:r w:rsidRPr="00401F5D">
              <w:rPr>
                <w:sz w:val="22"/>
                <w:szCs w:val="28"/>
              </w:rPr>
              <w:t xml:space="preserve"> </w:t>
            </w:r>
            <w:r w:rsidRPr="00401F5D">
              <w:rPr>
                <w:sz w:val="22"/>
                <w:szCs w:val="28"/>
                <w:lang w:val="en-US"/>
              </w:rPr>
              <w:t>ME</w:t>
            </w:r>
            <w:r w:rsidRPr="00401F5D">
              <w:rPr>
                <w:sz w:val="22"/>
                <w:szCs w:val="28"/>
              </w:rPr>
              <w:t>402</w:t>
            </w:r>
            <w:r w:rsidRPr="00401F5D">
              <w:rPr>
                <w:sz w:val="22"/>
                <w:szCs w:val="28"/>
                <w:lang w:val="en-US"/>
              </w:rPr>
              <w:t>X</w:t>
            </w:r>
            <w:r w:rsidRPr="00401F5D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59B515" w14:textId="77777777" w:rsidR="002C735C" w:rsidRPr="00401F5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01F5D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401F5D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E6725" w14:paraId="42032671" w14:textId="77777777" w:rsidTr="008416EB">
        <w:tc>
          <w:tcPr>
            <w:tcW w:w="7797" w:type="dxa"/>
            <w:shd w:val="clear" w:color="auto" w:fill="auto"/>
          </w:tcPr>
          <w:p w14:paraId="196E320E" w14:textId="77777777" w:rsidR="002C735C" w:rsidRPr="00401F5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01F5D">
              <w:rPr>
                <w:sz w:val="22"/>
                <w:szCs w:val="28"/>
              </w:rPr>
              <w:t xml:space="preserve">Ауд. 107А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28 посадочных мест, рабочее место преподавателя, доска меловая - 1 шт., стол - 3шт. , шкаф - 2шт.. Переносной мультимедийный комплект: Ноутбук </w:t>
            </w:r>
            <w:r w:rsidRPr="00401F5D">
              <w:rPr>
                <w:sz w:val="22"/>
                <w:szCs w:val="28"/>
                <w:lang w:val="en-US"/>
              </w:rPr>
              <w:t>HP</w:t>
            </w:r>
            <w:r w:rsidRPr="00401F5D">
              <w:rPr>
                <w:sz w:val="22"/>
                <w:szCs w:val="28"/>
              </w:rPr>
              <w:t xml:space="preserve"> 250 </w:t>
            </w:r>
            <w:r w:rsidRPr="00401F5D">
              <w:rPr>
                <w:sz w:val="22"/>
                <w:szCs w:val="28"/>
                <w:lang w:val="en-US"/>
              </w:rPr>
              <w:t>G</w:t>
            </w:r>
            <w:r w:rsidRPr="00401F5D">
              <w:rPr>
                <w:sz w:val="22"/>
                <w:szCs w:val="28"/>
              </w:rPr>
              <w:t>6 1</w:t>
            </w:r>
            <w:r w:rsidRPr="00401F5D">
              <w:rPr>
                <w:sz w:val="22"/>
                <w:szCs w:val="28"/>
                <w:lang w:val="en-US"/>
              </w:rPr>
              <w:t>WY</w:t>
            </w:r>
            <w:r w:rsidRPr="00401F5D">
              <w:rPr>
                <w:sz w:val="22"/>
                <w:szCs w:val="28"/>
              </w:rPr>
              <w:t>58</w:t>
            </w:r>
            <w:r w:rsidRPr="00401F5D">
              <w:rPr>
                <w:sz w:val="22"/>
                <w:szCs w:val="28"/>
                <w:lang w:val="en-US"/>
              </w:rPr>
              <w:t>EA</w:t>
            </w:r>
            <w:r w:rsidRPr="00401F5D">
              <w:rPr>
                <w:sz w:val="22"/>
                <w:szCs w:val="28"/>
              </w:rPr>
              <w:t xml:space="preserve">, Мультимедийный проектор </w:t>
            </w:r>
            <w:r w:rsidRPr="00401F5D">
              <w:rPr>
                <w:sz w:val="22"/>
                <w:szCs w:val="28"/>
                <w:lang w:val="en-US"/>
              </w:rPr>
              <w:t>LG</w:t>
            </w:r>
            <w:r w:rsidRPr="00401F5D">
              <w:rPr>
                <w:sz w:val="22"/>
                <w:szCs w:val="28"/>
              </w:rPr>
              <w:t xml:space="preserve"> </w:t>
            </w:r>
            <w:r w:rsidRPr="00401F5D">
              <w:rPr>
                <w:sz w:val="22"/>
                <w:szCs w:val="28"/>
                <w:lang w:val="en-US"/>
              </w:rPr>
              <w:t>PF</w:t>
            </w:r>
            <w:r w:rsidRPr="00401F5D">
              <w:rPr>
                <w:sz w:val="22"/>
                <w:szCs w:val="28"/>
              </w:rPr>
              <w:t>1500</w:t>
            </w:r>
            <w:r w:rsidRPr="00401F5D">
              <w:rPr>
                <w:sz w:val="22"/>
                <w:szCs w:val="28"/>
                <w:lang w:val="en-US"/>
              </w:rPr>
              <w:t>G</w:t>
            </w:r>
            <w:r w:rsidRPr="00401F5D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82F524" w14:textId="77777777" w:rsidR="002C735C" w:rsidRPr="00401F5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01F5D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401F5D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E6725" w14:paraId="7B838E3F" w14:textId="77777777" w:rsidTr="008416EB">
        <w:tc>
          <w:tcPr>
            <w:tcW w:w="7797" w:type="dxa"/>
            <w:shd w:val="clear" w:color="auto" w:fill="auto"/>
          </w:tcPr>
          <w:p w14:paraId="0DE69804" w14:textId="77777777" w:rsidR="002C735C" w:rsidRPr="00401F5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01F5D">
              <w:rPr>
                <w:sz w:val="22"/>
                <w:szCs w:val="28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401F5D">
              <w:rPr>
                <w:sz w:val="22"/>
                <w:szCs w:val="28"/>
                <w:lang w:val="en-US"/>
              </w:rPr>
              <w:t>Intel</w:t>
            </w:r>
            <w:r w:rsidRPr="00401F5D">
              <w:rPr>
                <w:sz w:val="22"/>
                <w:szCs w:val="28"/>
              </w:rPr>
              <w:t xml:space="preserve"> </w:t>
            </w:r>
            <w:r w:rsidRPr="00401F5D">
              <w:rPr>
                <w:sz w:val="22"/>
                <w:szCs w:val="28"/>
                <w:lang w:val="en-US"/>
              </w:rPr>
              <w:t>i</w:t>
            </w:r>
            <w:r w:rsidRPr="00401F5D">
              <w:rPr>
                <w:sz w:val="22"/>
                <w:szCs w:val="28"/>
              </w:rPr>
              <w:t>3 2100 3.3/4</w:t>
            </w:r>
            <w:r w:rsidRPr="00401F5D">
              <w:rPr>
                <w:sz w:val="22"/>
                <w:szCs w:val="28"/>
                <w:lang w:val="en-US"/>
              </w:rPr>
              <w:t>Gb</w:t>
            </w:r>
            <w:r w:rsidRPr="00401F5D">
              <w:rPr>
                <w:sz w:val="22"/>
                <w:szCs w:val="28"/>
              </w:rPr>
              <w:t>/500</w:t>
            </w:r>
            <w:r w:rsidRPr="00401F5D">
              <w:rPr>
                <w:sz w:val="22"/>
                <w:szCs w:val="28"/>
                <w:lang w:val="en-US"/>
              </w:rPr>
              <w:t>Gb</w:t>
            </w:r>
            <w:r w:rsidRPr="00401F5D">
              <w:rPr>
                <w:sz w:val="22"/>
                <w:szCs w:val="28"/>
              </w:rPr>
              <w:t>/</w:t>
            </w:r>
            <w:r w:rsidRPr="00401F5D">
              <w:rPr>
                <w:sz w:val="22"/>
                <w:szCs w:val="28"/>
                <w:lang w:val="en-US"/>
              </w:rPr>
              <w:t>AserV</w:t>
            </w:r>
            <w:r w:rsidRPr="00401F5D">
              <w:rPr>
                <w:sz w:val="22"/>
                <w:szCs w:val="28"/>
              </w:rPr>
              <w:t xml:space="preserve">193 - 1 шт.,  Проектор </w:t>
            </w:r>
            <w:r w:rsidRPr="00401F5D">
              <w:rPr>
                <w:sz w:val="22"/>
                <w:szCs w:val="28"/>
                <w:lang w:val="en-US"/>
              </w:rPr>
              <w:t>NEC</w:t>
            </w:r>
            <w:r w:rsidRPr="00401F5D">
              <w:rPr>
                <w:sz w:val="22"/>
                <w:szCs w:val="28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62988F" w14:textId="77777777" w:rsidR="002C735C" w:rsidRPr="00401F5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01F5D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401F5D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5A40E316" w:rsidR="00090AC1" w:rsidRPr="007E6725" w:rsidRDefault="0018274C" w:rsidP="00401F5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1F5D" w14:paraId="6DADB48E" w14:textId="77777777" w:rsidTr="00945EA9">
        <w:tc>
          <w:tcPr>
            <w:tcW w:w="562" w:type="dxa"/>
          </w:tcPr>
          <w:p w14:paraId="0654AAEC" w14:textId="77777777" w:rsidR="00401F5D" w:rsidRPr="00F40BB1" w:rsidRDefault="00401F5D" w:rsidP="00945E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92DD0BC" w14:textId="77777777" w:rsidR="00401F5D" w:rsidRPr="00A746D3" w:rsidRDefault="00401F5D" w:rsidP="00945E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46D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01F5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1F5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401F5D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401F5D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401F5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01F5D" w14:paraId="5A1C9382" w14:textId="77777777" w:rsidTr="00801458">
        <w:tc>
          <w:tcPr>
            <w:tcW w:w="2336" w:type="dxa"/>
          </w:tcPr>
          <w:p w14:paraId="4C518DAB" w14:textId="77777777" w:rsidR="005D65A5" w:rsidRPr="00401F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1F5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01F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1F5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01F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1F5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01F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1F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01F5D" w14:paraId="07658034" w14:textId="77777777" w:rsidTr="00801458">
        <w:tc>
          <w:tcPr>
            <w:tcW w:w="2336" w:type="dxa"/>
          </w:tcPr>
          <w:p w14:paraId="1553D698" w14:textId="78F29BFB" w:rsidR="005D65A5" w:rsidRPr="00401F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01F5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01F5D" w:rsidRDefault="007478E0" w:rsidP="00801458">
            <w:pPr>
              <w:rPr>
                <w:rFonts w:ascii="Times New Roman" w:hAnsi="Times New Roman" w:cs="Times New Roman"/>
              </w:rPr>
            </w:pPr>
            <w:r w:rsidRPr="00401F5D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09793085" w14:textId="37E3864C" w:rsidR="005D65A5" w:rsidRPr="00401F5D" w:rsidRDefault="007478E0" w:rsidP="00801458">
            <w:pPr>
              <w:rPr>
                <w:rFonts w:ascii="Times New Roman" w:hAnsi="Times New Roman" w:cs="Times New Roman"/>
              </w:rPr>
            </w:pPr>
            <w:r w:rsidRPr="00401F5D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401F5D" w:rsidRDefault="007478E0" w:rsidP="00801458">
            <w:pPr>
              <w:rPr>
                <w:rFonts w:ascii="Times New Roman" w:hAnsi="Times New Roman" w:cs="Times New Roman"/>
              </w:rPr>
            </w:pPr>
            <w:r w:rsidRPr="00401F5D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401F5D" w14:paraId="075A2860" w14:textId="77777777" w:rsidTr="00801458">
        <w:tc>
          <w:tcPr>
            <w:tcW w:w="2336" w:type="dxa"/>
          </w:tcPr>
          <w:p w14:paraId="00F50119" w14:textId="77777777" w:rsidR="005D65A5" w:rsidRPr="00401F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01F5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237D973" w14:textId="77777777" w:rsidR="005D65A5" w:rsidRPr="00401F5D" w:rsidRDefault="007478E0" w:rsidP="00801458">
            <w:pPr>
              <w:rPr>
                <w:rFonts w:ascii="Times New Roman" w:hAnsi="Times New Roman" w:cs="Times New Roman"/>
              </w:rPr>
            </w:pPr>
            <w:r w:rsidRPr="00401F5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39DE18D" w14:textId="77777777" w:rsidR="005D65A5" w:rsidRPr="00401F5D" w:rsidRDefault="007478E0" w:rsidP="00801458">
            <w:pPr>
              <w:rPr>
                <w:rFonts w:ascii="Times New Roman" w:hAnsi="Times New Roman" w:cs="Times New Roman"/>
              </w:rPr>
            </w:pPr>
            <w:r w:rsidRPr="00401F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E2BC2F" w14:textId="77777777" w:rsidR="005D65A5" w:rsidRPr="00401F5D" w:rsidRDefault="007478E0" w:rsidP="00801458">
            <w:pPr>
              <w:rPr>
                <w:rFonts w:ascii="Times New Roman" w:hAnsi="Times New Roman" w:cs="Times New Roman"/>
              </w:rPr>
            </w:pPr>
            <w:r w:rsidRPr="00401F5D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401F5D" w14:paraId="53494A4D" w14:textId="77777777" w:rsidTr="00801458">
        <w:tc>
          <w:tcPr>
            <w:tcW w:w="2336" w:type="dxa"/>
          </w:tcPr>
          <w:p w14:paraId="28CBA16D" w14:textId="77777777" w:rsidR="005D65A5" w:rsidRPr="00401F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01F5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6FC8F11" w14:textId="77777777" w:rsidR="005D65A5" w:rsidRPr="00401F5D" w:rsidRDefault="007478E0" w:rsidP="00801458">
            <w:pPr>
              <w:rPr>
                <w:rFonts w:ascii="Times New Roman" w:hAnsi="Times New Roman" w:cs="Times New Roman"/>
              </w:rPr>
            </w:pPr>
            <w:r w:rsidRPr="00401F5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209490E" w14:textId="77777777" w:rsidR="005D65A5" w:rsidRPr="00401F5D" w:rsidRDefault="007478E0" w:rsidP="00801458">
            <w:pPr>
              <w:rPr>
                <w:rFonts w:ascii="Times New Roman" w:hAnsi="Times New Roman" w:cs="Times New Roman"/>
              </w:rPr>
            </w:pPr>
            <w:r w:rsidRPr="00401F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447BAB" w14:textId="77777777" w:rsidR="005D65A5" w:rsidRPr="00401F5D" w:rsidRDefault="007478E0" w:rsidP="00801458">
            <w:pPr>
              <w:rPr>
                <w:rFonts w:ascii="Times New Roman" w:hAnsi="Times New Roman" w:cs="Times New Roman"/>
              </w:rPr>
            </w:pPr>
            <w:r w:rsidRPr="00401F5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401F5D" w14:paraId="5921D61D" w14:textId="77777777" w:rsidTr="00801458">
        <w:tc>
          <w:tcPr>
            <w:tcW w:w="2336" w:type="dxa"/>
          </w:tcPr>
          <w:p w14:paraId="3DB45D7D" w14:textId="77777777" w:rsidR="005D65A5" w:rsidRPr="00401F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01F5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B73655E" w14:textId="77777777" w:rsidR="005D65A5" w:rsidRPr="00401F5D" w:rsidRDefault="007478E0" w:rsidP="00801458">
            <w:pPr>
              <w:rPr>
                <w:rFonts w:ascii="Times New Roman" w:hAnsi="Times New Roman" w:cs="Times New Roman"/>
              </w:rPr>
            </w:pPr>
            <w:r w:rsidRPr="00401F5D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2504A2A3" w14:textId="77777777" w:rsidR="005D65A5" w:rsidRPr="00401F5D" w:rsidRDefault="007478E0" w:rsidP="00801458">
            <w:pPr>
              <w:rPr>
                <w:rFonts w:ascii="Times New Roman" w:hAnsi="Times New Roman" w:cs="Times New Roman"/>
              </w:rPr>
            </w:pPr>
            <w:r w:rsidRPr="00401F5D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3DE018BD" w14:textId="77777777" w:rsidR="005D65A5" w:rsidRPr="00401F5D" w:rsidRDefault="007478E0" w:rsidP="00801458">
            <w:pPr>
              <w:rPr>
                <w:rFonts w:ascii="Times New Roman" w:hAnsi="Times New Roman" w:cs="Times New Roman"/>
              </w:rPr>
            </w:pPr>
            <w:r w:rsidRPr="00401F5D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401F5D" w14:paraId="4B4AC9C4" w14:textId="77777777" w:rsidTr="00801458">
        <w:tc>
          <w:tcPr>
            <w:tcW w:w="2336" w:type="dxa"/>
          </w:tcPr>
          <w:p w14:paraId="021FED02" w14:textId="77777777" w:rsidR="005D65A5" w:rsidRPr="00401F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01F5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1DD40A5E" w14:textId="77777777" w:rsidR="005D65A5" w:rsidRPr="00401F5D" w:rsidRDefault="007478E0" w:rsidP="00801458">
            <w:pPr>
              <w:rPr>
                <w:rFonts w:ascii="Times New Roman" w:hAnsi="Times New Roman" w:cs="Times New Roman"/>
              </w:rPr>
            </w:pPr>
            <w:r w:rsidRPr="00401F5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A9E8B2B" w14:textId="77777777" w:rsidR="005D65A5" w:rsidRPr="00401F5D" w:rsidRDefault="007478E0" w:rsidP="00801458">
            <w:pPr>
              <w:rPr>
                <w:rFonts w:ascii="Times New Roman" w:hAnsi="Times New Roman" w:cs="Times New Roman"/>
              </w:rPr>
            </w:pPr>
            <w:r w:rsidRPr="00401F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F4DEB5A" w14:textId="77777777" w:rsidR="005D65A5" w:rsidRPr="00401F5D" w:rsidRDefault="007478E0" w:rsidP="00801458">
            <w:pPr>
              <w:rPr>
                <w:rFonts w:ascii="Times New Roman" w:hAnsi="Times New Roman" w:cs="Times New Roman"/>
              </w:rPr>
            </w:pPr>
            <w:r w:rsidRPr="00401F5D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401F5D" w14:paraId="76CF3193" w14:textId="77777777" w:rsidTr="00801458">
        <w:tc>
          <w:tcPr>
            <w:tcW w:w="2336" w:type="dxa"/>
          </w:tcPr>
          <w:p w14:paraId="0F2B3787" w14:textId="77777777" w:rsidR="005D65A5" w:rsidRPr="00401F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01F5D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07FDE8EC" w14:textId="77777777" w:rsidR="005D65A5" w:rsidRPr="00401F5D" w:rsidRDefault="007478E0" w:rsidP="00801458">
            <w:pPr>
              <w:rPr>
                <w:rFonts w:ascii="Times New Roman" w:hAnsi="Times New Roman" w:cs="Times New Roman"/>
              </w:rPr>
            </w:pPr>
            <w:r w:rsidRPr="00401F5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2DD6606" w14:textId="77777777" w:rsidR="005D65A5" w:rsidRPr="00401F5D" w:rsidRDefault="007478E0" w:rsidP="00801458">
            <w:pPr>
              <w:rPr>
                <w:rFonts w:ascii="Times New Roman" w:hAnsi="Times New Roman" w:cs="Times New Roman"/>
              </w:rPr>
            </w:pPr>
            <w:r w:rsidRPr="00401F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9FC82C" w14:textId="77777777" w:rsidR="005D65A5" w:rsidRPr="00401F5D" w:rsidRDefault="007478E0" w:rsidP="00801458">
            <w:pPr>
              <w:rPr>
                <w:rFonts w:ascii="Times New Roman" w:hAnsi="Times New Roman" w:cs="Times New Roman"/>
              </w:rPr>
            </w:pPr>
            <w:r w:rsidRPr="00401F5D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6D01A11C" w14:textId="61720847" w:rsidR="00F56264" w:rsidRPr="00401F5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01F5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401F5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401F5D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1F5D" w:rsidRPr="00401F5D" w14:paraId="2405FE5F" w14:textId="77777777" w:rsidTr="00945EA9">
        <w:tc>
          <w:tcPr>
            <w:tcW w:w="562" w:type="dxa"/>
          </w:tcPr>
          <w:p w14:paraId="3BF499F5" w14:textId="77777777" w:rsidR="00401F5D" w:rsidRPr="00401F5D" w:rsidRDefault="00401F5D" w:rsidP="00945E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1C314E9" w14:textId="77777777" w:rsidR="00401F5D" w:rsidRPr="00401F5D" w:rsidRDefault="00401F5D" w:rsidP="00945E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1F5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401F5D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01F5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401F5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401F5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01F5D" w14:paraId="0267C479" w14:textId="77777777" w:rsidTr="00801458">
        <w:tc>
          <w:tcPr>
            <w:tcW w:w="2500" w:type="pct"/>
          </w:tcPr>
          <w:p w14:paraId="37F699C9" w14:textId="77777777" w:rsidR="00B8237E" w:rsidRPr="00401F5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1F5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01F5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1F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01F5D" w14:paraId="3F240151" w14:textId="77777777" w:rsidTr="00801458">
        <w:tc>
          <w:tcPr>
            <w:tcW w:w="2500" w:type="pct"/>
          </w:tcPr>
          <w:p w14:paraId="61E91592" w14:textId="61A0874C" w:rsidR="00B8237E" w:rsidRPr="00401F5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01F5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01F5D" w:rsidRDefault="005C548A" w:rsidP="00801458">
            <w:pPr>
              <w:rPr>
                <w:rFonts w:ascii="Times New Roman" w:hAnsi="Times New Roman" w:cs="Times New Roman"/>
              </w:rPr>
            </w:pPr>
            <w:r w:rsidRPr="00401F5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401F5D" w14:paraId="36D0C4DF" w14:textId="77777777" w:rsidTr="00801458">
        <w:tc>
          <w:tcPr>
            <w:tcW w:w="2500" w:type="pct"/>
          </w:tcPr>
          <w:p w14:paraId="05ADBC55" w14:textId="77777777" w:rsidR="00B8237E" w:rsidRPr="00401F5D" w:rsidRDefault="00B8237E" w:rsidP="00801458">
            <w:pPr>
              <w:rPr>
                <w:rFonts w:ascii="Times New Roman" w:hAnsi="Times New Roman" w:cs="Times New Roman"/>
              </w:rPr>
            </w:pPr>
            <w:r w:rsidRPr="00401F5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51EB9F4" w14:textId="77777777" w:rsidR="00B8237E" w:rsidRPr="00401F5D" w:rsidRDefault="005C548A" w:rsidP="00801458">
            <w:pPr>
              <w:rPr>
                <w:rFonts w:ascii="Times New Roman" w:hAnsi="Times New Roman" w:cs="Times New Roman"/>
              </w:rPr>
            </w:pPr>
            <w:r w:rsidRPr="00401F5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401F5D" w14:paraId="658699F7" w14:textId="77777777" w:rsidTr="00801458">
        <w:tc>
          <w:tcPr>
            <w:tcW w:w="2500" w:type="pct"/>
          </w:tcPr>
          <w:p w14:paraId="021D62FA" w14:textId="77777777" w:rsidR="00B8237E" w:rsidRPr="00401F5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01F5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C6ABAA1" w14:textId="77777777" w:rsidR="00B8237E" w:rsidRPr="00401F5D" w:rsidRDefault="005C548A" w:rsidP="00801458">
            <w:pPr>
              <w:rPr>
                <w:rFonts w:ascii="Times New Roman" w:hAnsi="Times New Roman" w:cs="Times New Roman"/>
              </w:rPr>
            </w:pPr>
            <w:r w:rsidRPr="00401F5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401F5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01F5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401F5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01F5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01F5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401F5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1F5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401F5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401F5D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401F5D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1F5D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401F5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401F5D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401F5D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1F5D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401F5D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401F5D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401F5D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1F5D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401F5D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1F5D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401F5D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401F5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1F5D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401F5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1F5D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401F5D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401F5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1F5D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401F5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1F5D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A6244A" w14:textId="77777777" w:rsidR="00496276" w:rsidRDefault="00496276" w:rsidP="00315CA6">
      <w:pPr>
        <w:spacing w:after="0" w:line="240" w:lineRule="auto"/>
      </w:pPr>
      <w:r>
        <w:separator/>
      </w:r>
    </w:p>
  </w:endnote>
  <w:endnote w:type="continuationSeparator" w:id="0">
    <w:p w14:paraId="31EA809F" w14:textId="77777777" w:rsidR="00496276" w:rsidRDefault="0049627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0BB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54F984" w14:textId="77777777" w:rsidR="00496276" w:rsidRDefault="00496276" w:rsidP="00315CA6">
      <w:pPr>
        <w:spacing w:after="0" w:line="240" w:lineRule="auto"/>
      </w:pPr>
      <w:r>
        <w:separator/>
      </w:r>
    </w:p>
  </w:footnote>
  <w:footnote w:type="continuationSeparator" w:id="0">
    <w:p w14:paraId="67BDBAD8" w14:textId="77777777" w:rsidR="00496276" w:rsidRDefault="0049627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1F5D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96276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762DF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0BB1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rabprog/%D0%91%D0%B0%D1%80%D0%B0%D0%BD%D0%BE%D0%B2%D0%B0%D0%A1%D0%B5%D1%80%D0%BE%D0%B2%D0%B0_%D0%98%D0%BD%D0%AF%D0%B7_English%20Vocabulary%20Practice%20for%20Professionals%20in%20the%20Hospitality%20Industry.pdf" TargetMode="External"/><Relationship Id="rId18" Type="http://schemas.openxmlformats.org/officeDocument/2006/relationships/hyperlink" Target="https://opac.unecon.ru/elibrary/2015/rabprog/%D0%9A%D0%B8%D1%80%D0%B4%D0%B5%D0%B5%D0%B2%D0%B0%20%D0%9D.%D0%A1%20%D0%A0%D0%BE%D0%BC%D0%B0%D0%BD%D1%8E%D0%BA%20%D0%90.%D0%9D.%20%D0%A3%D1%87%D0%B5%D0%B1%D0%BD%D0%BE%D0%B5%20%D0%BF%D0%BE%D1%81%D0%BE%D0%B1%D0%B8%D0%B5%20%D0%98%D0%BD%D0%BE%D1%81%D1%82%D1%80%D0%B0%D0%BD%D0%BD%D1%8B%D0%B9%20%D1%8F%D0%B7%D1%8B%D0%BA%20%D0%B2%20%D0%BF%D1%80%D0%BE%D1%84%D0%B5%D1%81%D1%81%D0%B8%D0%BE%D0%BD%D0%B0%D0%BB%D1%8C%D0%BD%D0%BE%D0%B9%20%D1%81%D1%84%D0%B5%D1%80%D0%B5%20(%D0%B0%D0%BD%D0%B3%D0%BB%D0%B8%D0%B9%D1%81%D0%BA%D0%B8%D0%B9)%20Professional%20English%20for%20Tourism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A%20Reader%20in%20Tourism.pdf" TargetMode="External"/><Relationship Id="rId17" Type="http://schemas.openxmlformats.org/officeDocument/2006/relationships/hyperlink" Target="https://opac.unecon.ru/elibrary/2015/ucheb/Case-Studies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Tourism%20across%20different.pdf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Professional%20English%20for%20Hospitality.pdf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rabprog/%D0%A3%D0%9C%D0%9F_%D0%93%D1%83%D0%BB%D0%BE%D0%B2%D0%B0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rabprog/%D0%90%D0%AF%D0%B71_%D0%9A%D0%B8%D1%80%D0%B4%D0%B5%D0%B5%D0%B2%D0%B0,%20%D0%9A%D0%BE%D0%BB%D1%83%D0%BF%D0%B0%D0%B5%D0%B2%D0%B0,%20%D0%A0%D0%BE%D0%BC%D0%B0%D0%BD%D1%8E%D0%BA%20%D0%98%D0%BD%D0%BE%D1%81%D1%82%D1%80%D0%B0%D0%BD%D0%BD%D1%8B%D0%B9%20%D1%8F%D0%B7%D1%8B%D0%BA%20Supplementary%20File.pdf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05059A-37FD-4E16-9ED6-FF09D1983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5345</Words>
  <Characters>30470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